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B1474">
      <w:pPr>
        <w:jc w:val="center"/>
        <w:rPr>
          <w:b/>
          <w:color w:val="C00000"/>
          <w:sz w:val="36"/>
          <w:szCs w:val="36"/>
        </w:rPr>
      </w:pPr>
      <w:bookmarkStart w:id="0" w:name="_GoBack"/>
      <w:bookmarkEnd w:id="0"/>
      <w:r>
        <w:rPr>
          <w:b/>
          <w:color w:val="C00000"/>
          <w:sz w:val="36"/>
          <w:szCs w:val="36"/>
        </w:rPr>
        <w:t>ПАМЯТКА ДЛЯ УЧИТЕЛЯ</w:t>
      </w:r>
    </w:p>
    <w:p w14:paraId="2F0693F8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РАБОТА СО СЛАБОУСПЕВАЮЩИМИ УЧАЩИМИСЯ НА УРОКЕ</w:t>
      </w:r>
    </w:p>
    <w:p w14:paraId="7627CB41">
      <w:pPr>
        <w:jc w:val="center"/>
        <w:rPr>
          <w:b/>
          <w:color w:val="C00000"/>
          <w:sz w:val="28"/>
          <w:szCs w:val="28"/>
        </w:rPr>
      </w:pPr>
    </w:p>
    <w:p w14:paraId="7980E960">
      <w:pPr>
        <w:ind w:left="360"/>
        <w:jc w:val="both"/>
        <w:rPr>
          <w:u w:val="single"/>
        </w:rPr>
      </w:pPr>
    </w:p>
    <w:p w14:paraId="78D1EF05">
      <w:pPr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</w:rPr>
        <w:t>При опросе слабоуспевающих учащихся:</w:t>
      </w:r>
    </w:p>
    <w:p w14:paraId="1D005623">
      <w:pPr>
        <w:numPr>
          <w:ilvl w:val="0"/>
          <w:numId w:val="2"/>
        </w:numPr>
        <w:spacing w:after="120"/>
        <w:jc w:val="both"/>
      </w:pPr>
      <w:r>
        <w:t>больше времени давать для подготовки, предлагать краткий план ответа, разрешать иметь свой план ответа</w:t>
      </w:r>
    </w:p>
    <w:p w14:paraId="68FC5347">
      <w:pPr>
        <w:numPr>
          <w:ilvl w:val="0"/>
          <w:numId w:val="2"/>
        </w:numPr>
        <w:spacing w:after="120"/>
        <w:jc w:val="both"/>
      </w:pPr>
      <w:r>
        <w:t>выдать схемы, плакаты, помогающие систематизировать ответ</w:t>
      </w:r>
    </w:p>
    <w:p w14:paraId="1DBF3321">
      <w:pPr>
        <w:numPr>
          <w:ilvl w:val="0"/>
          <w:numId w:val="2"/>
        </w:numPr>
        <w:spacing w:after="120"/>
        <w:jc w:val="both"/>
      </w:pPr>
      <w:r>
        <w:t>чаще задавать вопросы при фронтальных беседах</w:t>
      </w:r>
    </w:p>
    <w:p w14:paraId="3F3611EC">
      <w:pPr>
        <w:numPr>
          <w:ilvl w:val="0"/>
          <w:numId w:val="2"/>
        </w:numPr>
        <w:spacing w:after="120"/>
        <w:jc w:val="both"/>
      </w:pPr>
      <w:r>
        <w:t xml:space="preserve">опрос слабоуспевающих полезно сочетать с самостоятельной работой остальных учащихся, чтобы можно было провести индивидуальную работу, помочь наводящими вопросами показать свои знания, предупредить новое отставание. </w:t>
      </w:r>
    </w:p>
    <w:p w14:paraId="0C8F0611">
      <w:pPr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</w:rPr>
        <w:t>Объяснение нового материала:</w:t>
      </w:r>
    </w:p>
    <w:p w14:paraId="04E22E24">
      <w:pPr>
        <w:numPr>
          <w:ilvl w:val="0"/>
          <w:numId w:val="3"/>
        </w:numPr>
        <w:spacing w:after="120"/>
        <w:jc w:val="both"/>
      </w:pPr>
      <w:r>
        <w:t>применять специальные приемы для поддержания внимания</w:t>
      </w:r>
    </w:p>
    <w:p w14:paraId="215035BF">
      <w:pPr>
        <w:numPr>
          <w:ilvl w:val="0"/>
          <w:numId w:val="3"/>
        </w:numPr>
        <w:spacing w:after="120"/>
        <w:jc w:val="both"/>
      </w:pPr>
      <w:r>
        <w:t>четко формулировать цели и задачи предстоящих занятий, добиваться понимания материала каждым слабоуспевающим</w:t>
      </w:r>
    </w:p>
    <w:p w14:paraId="169F34E6">
      <w:pPr>
        <w:numPr>
          <w:ilvl w:val="0"/>
          <w:numId w:val="3"/>
        </w:numPr>
        <w:spacing w:after="120"/>
        <w:jc w:val="both"/>
      </w:pPr>
      <w:r>
        <w:t>выделять объекты, на которых должно быть сосредоточено внимание учащихся, устранять все посторонние раздражители</w:t>
      </w:r>
    </w:p>
    <w:p w14:paraId="328B6D54">
      <w:pPr>
        <w:numPr>
          <w:ilvl w:val="0"/>
          <w:numId w:val="3"/>
        </w:numPr>
        <w:spacing w:after="120"/>
        <w:jc w:val="both"/>
      </w:pPr>
      <w:r>
        <w:t>разнообразить методы обучения и виды учебной деятельности, создавать проблемные ситуации</w:t>
      </w:r>
    </w:p>
    <w:p w14:paraId="403C16E3">
      <w:pPr>
        <w:numPr>
          <w:ilvl w:val="0"/>
          <w:numId w:val="3"/>
        </w:numPr>
        <w:spacing w:after="120"/>
        <w:jc w:val="both"/>
      </w:pPr>
      <w:r>
        <w:t>повышать интерес учащихся к теме</w:t>
      </w:r>
    </w:p>
    <w:p w14:paraId="08566353">
      <w:pPr>
        <w:numPr>
          <w:ilvl w:val="0"/>
          <w:numId w:val="3"/>
        </w:numPr>
        <w:spacing w:after="120"/>
        <w:jc w:val="both"/>
      </w:pPr>
      <w:r>
        <w:t>предупреждать утомление учащихся.</w:t>
      </w:r>
    </w:p>
    <w:p w14:paraId="02034556">
      <w:pPr>
        <w:pStyle w:val="4"/>
        <w:numPr>
          <w:ilvl w:val="0"/>
          <w:numId w:val="1"/>
        </w:numPr>
        <w:spacing w:after="120"/>
        <w:jc w:val="both"/>
        <w:rPr>
          <w:b/>
        </w:rPr>
      </w:pPr>
      <w:r>
        <w:rPr>
          <w:b/>
        </w:rPr>
        <w:t>Организация самостоятельной работы:</w:t>
      </w:r>
    </w:p>
    <w:p w14:paraId="63F4DF92">
      <w:pPr>
        <w:numPr>
          <w:ilvl w:val="0"/>
          <w:numId w:val="4"/>
        </w:numPr>
        <w:spacing w:after="120"/>
        <w:jc w:val="both"/>
      </w:pPr>
      <w:r>
        <w:t>задания разбивать на этапы, дозы с применением конкретных инструкций</w:t>
      </w:r>
    </w:p>
    <w:p w14:paraId="5C7C37A8">
      <w:pPr>
        <w:numPr>
          <w:ilvl w:val="0"/>
          <w:numId w:val="4"/>
        </w:numPr>
        <w:spacing w:after="120"/>
        <w:jc w:val="both"/>
      </w:pPr>
      <w:r>
        <w:t>поощрять первые самостоятельные шаги, чтоб ученик почувствовал радость учения, удовольствие, а не трудность и огорчение.</w:t>
      </w:r>
    </w:p>
    <w:p w14:paraId="7FF08649">
      <w:pPr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>При сообщении домашнего задания:</w:t>
      </w:r>
    </w:p>
    <w:p w14:paraId="757F560D">
      <w:pPr>
        <w:numPr>
          <w:ilvl w:val="0"/>
          <w:numId w:val="6"/>
        </w:numPr>
        <w:spacing w:after="120"/>
        <w:jc w:val="both"/>
      </w:pPr>
      <w:r>
        <w:t>найти конкретный параграф учебника</w:t>
      </w:r>
    </w:p>
    <w:p w14:paraId="023E7078">
      <w:pPr>
        <w:numPr>
          <w:ilvl w:val="0"/>
          <w:numId w:val="6"/>
        </w:numPr>
        <w:spacing w:after="120"/>
        <w:jc w:val="both"/>
      </w:pPr>
      <w:r>
        <w:t>ознакомиться с текстом задачи, с описанием опыта, с заданием к упражнению…</w:t>
      </w:r>
    </w:p>
    <w:p w14:paraId="63023B6D">
      <w:pPr>
        <w:numPr>
          <w:ilvl w:val="0"/>
          <w:numId w:val="6"/>
        </w:numPr>
        <w:spacing w:after="120"/>
        <w:jc w:val="both"/>
      </w:pPr>
      <w:r>
        <w:t>предложить задать вопросы</w:t>
      </w:r>
    </w:p>
    <w:p w14:paraId="0D08E40D">
      <w:pPr>
        <w:numPr>
          <w:ilvl w:val="0"/>
          <w:numId w:val="6"/>
        </w:numPr>
        <w:spacing w:after="120"/>
        <w:jc w:val="both"/>
      </w:pPr>
      <w:r>
        <w:t>дать карточки консультативного характера с планом выполнения работы, с указанием, где прочитать в учебнике разъяснения при затруднении</w:t>
      </w:r>
    </w:p>
    <w:p w14:paraId="1B2F4AD4">
      <w:pPr>
        <w:numPr>
          <w:ilvl w:val="0"/>
          <w:numId w:val="6"/>
        </w:numPr>
        <w:spacing w:after="120"/>
        <w:jc w:val="both"/>
      </w:pPr>
      <w:r>
        <w:t>учитывать дозировку домашнего задания /уровень репродуктивный/.</w:t>
      </w:r>
    </w:p>
    <w:p w14:paraId="6DFD9F05">
      <w:pPr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>Применение разноуровневых контрольных работ.</w:t>
      </w:r>
    </w:p>
    <w:p w14:paraId="4243F8BC">
      <w:pPr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>Отражение работы со слабоуспевающими в поурочных планах.</w:t>
      </w:r>
    </w:p>
    <w:p w14:paraId="2A62C177">
      <w:pPr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 xml:space="preserve">Наличие тематического учета знаний. Выявление </w:t>
      </w:r>
      <w:r>
        <w:rPr>
          <w:b/>
          <w:u w:val="single"/>
        </w:rPr>
        <w:t>причин</w:t>
      </w:r>
      <w:r>
        <w:rPr>
          <w:b/>
        </w:rPr>
        <w:t xml:space="preserve"> неуспеваемости.</w:t>
      </w:r>
    </w:p>
    <w:p w14:paraId="3DCE7BA5">
      <w:pPr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>Ведение тетрадей систематического учета знаний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B6712"/>
    <w:multiLevelType w:val="multilevel"/>
    <w:tmpl w:val="057B6712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">
    <w:nsid w:val="1B98571B"/>
    <w:multiLevelType w:val="multilevel"/>
    <w:tmpl w:val="1B98571B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E8C4B8A"/>
    <w:multiLevelType w:val="multilevel"/>
    <w:tmpl w:val="3E8C4B8A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3">
    <w:nsid w:val="5CE876AE"/>
    <w:multiLevelType w:val="multilevel"/>
    <w:tmpl w:val="5CE876AE"/>
    <w:lvl w:ilvl="0" w:tentative="0">
      <w:start w:val="1"/>
      <w:numFmt w:val="bullet"/>
      <w:lvlText w:val=""/>
      <w:lvlJc w:val="left"/>
      <w:pPr>
        <w:tabs>
          <w:tab w:val="left" w:pos="1093"/>
        </w:tabs>
        <w:ind w:left="109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13"/>
        </w:tabs>
        <w:ind w:left="181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33"/>
        </w:tabs>
        <w:ind w:left="253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53"/>
        </w:tabs>
        <w:ind w:left="325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73"/>
        </w:tabs>
        <w:ind w:left="397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93"/>
        </w:tabs>
        <w:ind w:left="469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13"/>
        </w:tabs>
        <w:ind w:left="541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33"/>
        </w:tabs>
        <w:ind w:left="613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53"/>
        </w:tabs>
        <w:ind w:left="6853" w:hanging="360"/>
      </w:pPr>
      <w:rPr>
        <w:rFonts w:hint="default" w:ascii="Wingdings" w:hAnsi="Wingdings"/>
      </w:rPr>
    </w:lvl>
  </w:abstractNum>
  <w:abstractNum w:abstractNumId="4">
    <w:nsid w:val="60881B2E"/>
    <w:multiLevelType w:val="multilevel"/>
    <w:tmpl w:val="60881B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3131B31"/>
    <w:multiLevelType w:val="multilevel"/>
    <w:tmpl w:val="63131B31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45"/>
    <w:rsid w:val="00123D45"/>
    <w:rsid w:val="00442668"/>
    <w:rsid w:val="005B5595"/>
    <w:rsid w:val="1F5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2019-10-30T19:34:00Z</dcterms:created>
  <dc:creator>1</dc:creator>
  <cp:lastModifiedBy>1</cp:lastModifiedBy>
  <dcterms:modified xsi:type="dcterms:W3CDTF">2025-02-04T20:10:51Z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BF5B1EDAE5324E45B55F1E9BEA1FFB1C_13</vt:lpwstr>
  </property>
</Properties>
</file>