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«УТВЕРЖДЕНО»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МБОУ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Томаровская СОШ №1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right"/>
        <w:spacing w:after="0" w:line="240" w:lineRule="auto"/>
      </w:pPr>
      <w:r>
        <w:rPr>
          <w:rFonts w:ascii="Times New Roman" w:hAnsi="Times New Roman" w:cs="Times New Roman"/>
        </w:rPr>
        <w:t xml:space="preserve">№</w:t>
      </w:r>
      <w:r>
        <w:rPr>
          <w:rFonts w:ascii="Times New Roman" w:hAnsi="Times New Roman" w:eastAsia="Calibri" w:cs="Times New Roman"/>
          <w:color w:val="000000"/>
        </w:rPr>
        <w:t xml:space="preserve">197 </w:t>
      </w:r>
      <w:r>
        <w:rPr>
          <w:rFonts w:ascii="Times New Roman" w:hAnsi="Times New Roman" w:cs="Times New Roman"/>
        </w:rPr>
        <w:t xml:space="preserve">от 31.08</w:t>
      </w:r>
      <w:r>
        <w:rPr>
          <w:rFonts w:ascii="Times New Roman" w:hAnsi="Times New Roman" w:cs="Times New Roman"/>
        </w:rPr>
        <w:t xml:space="preserve">.2023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План</w:t>
      </w:r>
      <w:r>
        <w:rPr>
          <w:rFonts w:ascii="Times New Roman" w:hAnsi="Times New Roman" w:cs="Times New Roman"/>
        </w:rPr>
        <w:br/>
        <w:t xml:space="preserve">учебно-воспитательных, внеурочных и </w:t>
      </w:r>
      <w:r>
        <w:rPr>
          <w:rFonts w:ascii="Times New Roman" w:hAnsi="Times New Roman" w:cs="Times New Roman"/>
        </w:rPr>
        <w:br/>
        <w:t xml:space="preserve">социально-культурных мероприятий в центре «Точка роста»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«Томаровская СОШ №1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 2023-2024 учебный год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tbl>
      <w:tblPr>
        <w:tblStyle w:val="841"/>
        <w:tblW w:w="9571" w:type="dxa"/>
        <w:tblLayout w:type="fixed"/>
        <w:tblLook w:val="04A0" w:firstRow="1" w:lastRow="0" w:firstColumn="1" w:lastColumn="0" w:noHBand="0" w:noVBand="1"/>
      </w:tblPr>
      <w:tblGrid>
        <w:gridCol w:w="455"/>
        <w:gridCol w:w="2075"/>
        <w:gridCol w:w="2173"/>
        <w:gridCol w:w="1676"/>
        <w:gridCol w:w="1417"/>
        <w:gridCol w:w="1775"/>
      </w:tblGrid>
      <w:tr>
        <w:trPr/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№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Наименование мероприятия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Краткое содержание мероприятия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Категория участников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Сроки проведения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Ответственные за реализацию мероприятия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6"/>
            <w:tcW w:w="95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Учебно-воспитательные мероприятия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Семинар-практикум «Использование цифрового микроскопа на уроках биологии»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Применение</w:t>
            </w:r>
            <w:r>
              <w:rPr>
                <w:rFonts w:ascii="Times New Roman" w:hAnsi="Times New Roman" w:eastAsia="Calibri" w:cs="Times New Roman"/>
              </w:rPr>
              <w:t xml:space="preserve"> цифрового микроскопа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Педагоги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Ноябрь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eastAsia="Calibri" w:cs="Times New Roman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2023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Педагоги центра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Неделя химии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Проведение мероприятий в рамках недели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Обучающиеся</w:t>
            </w:r>
            <w:r>
              <w:rPr>
                <w:rFonts w:ascii="Times New Roman" w:hAnsi="Times New Roman" w:eastAsia="Calibri" w:cs="Times New Roman"/>
              </w:rPr>
              <w:t xml:space="preserve"> 5-11 класса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Март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2024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Педагоги центра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Неделя физики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Проведение мероприятий в рамках недели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Обучающиеся 7-11 классы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Апрель 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2024 г.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Педагоги центра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6"/>
            <w:tcW w:w="957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Социокультурные мероприятия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Родительские собрания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Знакомство с центром «Точка роста»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Родители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Сентябрь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Руководитель центра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5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Участие в системе открытых онлайн уроков «</w:t>
            </w:r>
            <w:r>
              <w:rPr>
                <w:rFonts w:ascii="Times New Roman" w:hAnsi="Times New Roman" w:eastAsia="Calibri" w:cs="Times New Roman"/>
              </w:rPr>
              <w:t xml:space="preserve">Проектория</w:t>
            </w:r>
            <w:r>
              <w:rPr>
                <w:rFonts w:ascii="Times New Roman" w:hAnsi="Times New Roman" w:eastAsia="Calibri" w:cs="Times New Roman"/>
              </w:rPr>
              <w:t xml:space="preserve">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Профессиональное самоопределение </w:t>
            </w:r>
            <w:r>
              <w:rPr>
                <w:rFonts w:ascii="Times New Roman" w:hAnsi="Times New Roman" w:eastAsia="Calibri" w:cs="Times New Roman"/>
              </w:rPr>
              <w:t xml:space="preserve">выпускников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Сотрудники центра, обучающиеся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течение года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Сотрудники центра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6"/>
            <w:tcW w:w="9571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Внеурочные мероприятия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Экскурсия в Центр «Точка роста»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Знакомство с центром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Обучающиеся</w:t>
            </w:r>
            <w:r>
              <w:rPr>
                <w:rFonts w:ascii="Times New Roman" w:hAnsi="Times New Roman" w:eastAsia="Calibri" w:cs="Times New Roman"/>
              </w:rPr>
              <w:t xml:space="preserve"> 1-4 классов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 сентября 2023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Руководитель центра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7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Экскурсия в Центр «Точка роста»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Знакомство с центром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Обучающиеся 5</w:t>
            </w:r>
            <w:bookmarkStart w:id="0" w:name="_GoBack"/>
            <w:r/>
            <w:bookmarkEnd w:id="0"/>
            <w:r>
              <w:rPr>
                <w:rFonts w:ascii="Times New Roman" w:hAnsi="Times New Roman" w:eastAsia="Calibri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Сентябрь 2023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Педагоги центра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8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День науки в Точке роста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Демонстрация обучающимся навыков работы с современным оборудованием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7-11 классы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Март 2024 г.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Педагоги центра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9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Подготовка к  конкурсам научных работ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Подготовка и представление конкурсных работ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Обучающиеся</w:t>
            </w:r>
            <w:r>
              <w:rPr>
                <w:rFonts w:ascii="Times New Roman" w:hAnsi="Times New Roman" w:eastAsia="Calibri" w:cs="Times New Roman"/>
              </w:rPr>
              <w:t xml:space="preserve"> 7- 11 классов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течение года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Педагоги центра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>
          <w:trHeight w:val="1884"/>
        </w:trPr>
        <w:tc>
          <w:tcPr>
            <w:tcW w:w="45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10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075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Реализация программ дополнительного образования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217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Решение практических задач по физике, решение практических задач по химии, решение практических задач </w:t>
            </w:r>
            <w:r>
              <w:rPr>
                <w:rFonts w:ascii="Times New Roman" w:hAnsi="Times New Roman" w:eastAsia="Calibri" w:cs="Times New Roman"/>
              </w:rPr>
              <w:t xml:space="preserve">по биологии,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6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Обучающиеся</w:t>
            </w:r>
            <w:r>
              <w:rPr>
                <w:rFonts w:ascii="Times New Roman" w:hAnsi="Times New Roman" w:eastAsia="Calibri" w:cs="Times New Roman"/>
              </w:rPr>
              <w:t xml:space="preserve"> 5- 11 классов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течение года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W w:w="17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Педагоги центра</w: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851" w:right="850" w:bottom="567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Noto Sans Devanagari">
    <w:panose1 w:val="02040503050201020203"/>
  </w:font>
  <w:font w:name="PT Astra Serif">
    <w:panose1 w:val="02040503050201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1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0"/>
    <w:next w:val="830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1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1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1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1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1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1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1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0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0"/>
    <w:next w:val="830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1"/>
    <w:link w:val="674"/>
    <w:uiPriority w:val="10"/>
    <w:rPr>
      <w:sz w:val="48"/>
      <w:szCs w:val="48"/>
    </w:rPr>
  </w:style>
  <w:style w:type="paragraph" w:styleId="676">
    <w:name w:val="Subtitle"/>
    <w:basedOn w:val="830"/>
    <w:next w:val="830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1"/>
    <w:link w:val="676"/>
    <w:uiPriority w:val="11"/>
    <w:rPr>
      <w:sz w:val="24"/>
      <w:szCs w:val="24"/>
    </w:rPr>
  </w:style>
  <w:style w:type="paragraph" w:styleId="678">
    <w:name w:val="Quote"/>
    <w:basedOn w:val="830"/>
    <w:next w:val="830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0"/>
    <w:next w:val="830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0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1"/>
    <w:link w:val="682"/>
    <w:uiPriority w:val="99"/>
  </w:style>
  <w:style w:type="paragraph" w:styleId="684">
    <w:name w:val="Footer"/>
    <w:basedOn w:val="830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1"/>
    <w:link w:val="684"/>
    <w:uiPriority w:val="99"/>
  </w:style>
  <w:style w:type="character" w:styleId="686">
    <w:name w:val="Caption Char"/>
    <w:basedOn w:val="837"/>
    <w:link w:val="684"/>
    <w:uiPriority w:val="99"/>
  </w:style>
  <w:style w:type="table" w:styleId="687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6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7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8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9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0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1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0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1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2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3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4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5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basedOn w:val="831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basedOn w:val="831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pPr>
      <w:spacing w:after="200" w:line="276" w:lineRule="auto"/>
    </w:pPr>
  </w:style>
  <w:style w:type="character" w:styleId="831" w:default="1">
    <w:name w:val="Default Paragraph Font"/>
    <w:uiPriority w:val="1"/>
    <w:semiHidden/>
    <w:unhideWhenUsed/>
  </w:style>
  <w:style w:type="table" w:styleId="8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3" w:default="1">
    <w:name w:val="No List"/>
    <w:uiPriority w:val="99"/>
    <w:semiHidden/>
    <w:unhideWhenUsed/>
  </w:style>
  <w:style w:type="paragraph" w:styleId="834" w:customStyle="1">
    <w:name w:val="Заголовок"/>
    <w:basedOn w:val="830"/>
    <w:next w:val="835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835">
    <w:name w:val="Body Text"/>
    <w:basedOn w:val="830"/>
    <w:pPr>
      <w:spacing w:after="140"/>
    </w:pPr>
  </w:style>
  <w:style w:type="paragraph" w:styleId="836">
    <w:name w:val="List"/>
    <w:basedOn w:val="835"/>
    <w:rPr>
      <w:rFonts w:ascii="PT Astra Serif" w:hAnsi="PT Astra Serif" w:cs="Noto Sans Devanagari"/>
    </w:rPr>
  </w:style>
  <w:style w:type="paragraph" w:styleId="837">
    <w:name w:val="Caption"/>
    <w:basedOn w:val="830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838">
    <w:name w:val="index heading"/>
    <w:basedOn w:val="830"/>
    <w:qFormat/>
    <w:pPr>
      <w:suppressLineNumbers/>
    </w:pPr>
    <w:rPr>
      <w:rFonts w:ascii="PT Astra Serif" w:hAnsi="PT Astra Serif" w:cs="Noto Sans Devanagari"/>
    </w:rPr>
  </w:style>
  <w:style w:type="paragraph" w:styleId="839" w:customStyle="1">
    <w:name w:val="Содержимое таблицы"/>
    <w:basedOn w:val="830"/>
    <w:qFormat/>
    <w:pPr>
      <w:widowControl w:val="off"/>
      <w:suppressLineNumbers/>
    </w:pPr>
  </w:style>
  <w:style w:type="paragraph" w:styleId="840" w:customStyle="1">
    <w:name w:val="Заголовок таблицы"/>
    <w:basedOn w:val="839"/>
    <w:qFormat/>
    <w:pPr>
      <w:jc w:val="center"/>
    </w:pPr>
    <w:rPr>
      <w:b/>
      <w:bCs/>
    </w:rPr>
  </w:style>
  <w:style w:type="table" w:styleId="841">
    <w:name w:val="Table Grid"/>
    <w:basedOn w:val="83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dc:language>ru-RU</dc:language>
  <cp:revision>4</cp:revision>
  <dcterms:created xsi:type="dcterms:W3CDTF">2022-11-30T14:09:00Z</dcterms:created>
  <dcterms:modified xsi:type="dcterms:W3CDTF">2023-12-19T12:17:20Z</dcterms:modified>
</cp:coreProperties>
</file>